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A5C" w:rsidRPr="00E73A5C" w:rsidRDefault="00E73A5C" w:rsidP="00E73A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A5C">
        <w:rPr>
          <w:rFonts w:ascii="Times New Roman" w:hAnsi="Times New Roman" w:cs="Times New Roman"/>
          <w:b/>
          <w:sz w:val="24"/>
          <w:szCs w:val="24"/>
        </w:rPr>
        <w:t>CZĘŚĆ III (SOPZ)</w:t>
      </w:r>
    </w:p>
    <w:p w:rsidR="00E73A5C" w:rsidRPr="00E73A5C" w:rsidRDefault="00E73A5C" w:rsidP="00E73A5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A5C" w:rsidRPr="00E73A5C" w:rsidRDefault="00E73A5C" w:rsidP="00E73A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3A5C">
        <w:rPr>
          <w:rFonts w:ascii="Times New Roman" w:hAnsi="Times New Roman" w:cs="Times New Roman"/>
          <w:b/>
          <w:sz w:val="24"/>
          <w:szCs w:val="24"/>
        </w:rPr>
        <w:t>SZCZEGÓŁOWY OPIS PRZEDMIOTU ZAMÓWIENIA</w:t>
      </w:r>
    </w:p>
    <w:p w:rsidR="00E73A5C" w:rsidRPr="00E73A5C" w:rsidRDefault="00E73A5C" w:rsidP="00E73A5C">
      <w:pPr>
        <w:ind w:left="708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73A5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</w:p>
    <w:p w:rsidR="00E73A5C" w:rsidRPr="008456D5" w:rsidRDefault="00E73A5C" w:rsidP="00E73A5C">
      <w:pPr>
        <w:ind w:left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r w:rsidRPr="008456D5">
        <w:rPr>
          <w:rFonts w:ascii="Times New Roman" w:hAnsi="Times New Roman" w:cs="Times New Roman"/>
          <w:b/>
          <w:sz w:val="24"/>
          <w:szCs w:val="24"/>
          <w:u w:val="single"/>
        </w:rPr>
        <w:t xml:space="preserve">Opracowanie  projektu budowlanego:  </w:t>
      </w: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i/>
          <w:iCs/>
          <w:sz w:val="24"/>
          <w:szCs w:val="24"/>
        </w:rPr>
      </w:pPr>
    </w:p>
    <w:p w:rsidR="00E73A5C" w:rsidRPr="00E73A5C" w:rsidRDefault="00E73A5C" w:rsidP="00E73A5C">
      <w:pPr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E73A5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E73A5C">
        <w:rPr>
          <w:rFonts w:ascii="Times New Roman" w:hAnsi="Times New Roman" w:cs="Times New Roman"/>
          <w:b/>
          <w:i/>
          <w:sz w:val="24"/>
          <w:szCs w:val="24"/>
          <w:u w:val="single"/>
        </w:rPr>
        <w:t>Element 1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:  Budowy chodnika dla pieszy</w:t>
      </w:r>
      <w:r w:rsidR="00565F49">
        <w:rPr>
          <w:rFonts w:ascii="Times New Roman" w:hAnsi="Times New Roman" w:cs="Times New Roman"/>
          <w:b/>
          <w:i/>
          <w:sz w:val="24"/>
          <w:szCs w:val="24"/>
        </w:rPr>
        <w:t>ch  w ciągu drogi powiatowej Nr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1 225 R Kosowy- Niwiska- Kamionka- Sędziszów </w:t>
      </w:r>
      <w:proofErr w:type="spellStart"/>
      <w:r w:rsidRPr="00E73A5C">
        <w:rPr>
          <w:rFonts w:ascii="Times New Roman" w:hAnsi="Times New Roman" w:cs="Times New Roman"/>
          <w:b/>
          <w:i/>
          <w:sz w:val="24"/>
          <w:szCs w:val="24"/>
        </w:rPr>
        <w:t>Młp</w:t>
      </w:r>
      <w:proofErr w:type="spellEnd"/>
      <w:r w:rsidR="00565F49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 od km 2+ 500 –  </w:t>
      </w:r>
      <w:r w:rsidR="00565F49">
        <w:rPr>
          <w:rFonts w:ascii="Times New Roman" w:hAnsi="Times New Roman" w:cs="Times New Roman"/>
          <w:b/>
          <w:i/>
          <w:sz w:val="24"/>
          <w:szCs w:val="24"/>
        </w:rPr>
        <w:t>do km 2+570 str. prawa ,  od km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2+842 – do km 4+562 str. lewa w miejscowośc</w:t>
      </w:r>
      <w:r w:rsidR="00565F49">
        <w:rPr>
          <w:rFonts w:ascii="Times New Roman" w:hAnsi="Times New Roman" w:cs="Times New Roman"/>
          <w:b/>
          <w:i/>
          <w:sz w:val="24"/>
          <w:szCs w:val="24"/>
        </w:rPr>
        <w:t xml:space="preserve">i Kosowy 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, oraz od km 9+368 –  do km 10+153 str. lewa w miejscowości  Niwiska. ( </w:t>
      </w:r>
      <w:r w:rsidR="00565F49">
        <w:rPr>
          <w:rFonts w:ascii="Times New Roman" w:hAnsi="Times New Roman" w:cs="Times New Roman"/>
          <w:b/>
          <w:i/>
          <w:sz w:val="24"/>
          <w:szCs w:val="24"/>
        </w:rPr>
        <w:t>z włączeniem do istniejącego chodnika przy drodze nr 1 176 R na długości 70 m)</w:t>
      </w:r>
    </w:p>
    <w:p w:rsidR="00E73A5C" w:rsidRDefault="00E73A5C" w:rsidP="00E73A5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73A5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Element 2.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„ Budowa chodnika dla pieszych w</w:t>
      </w:r>
      <w:r w:rsidR="00B555F4">
        <w:rPr>
          <w:rFonts w:ascii="Times New Roman" w:hAnsi="Times New Roman" w:cs="Times New Roman"/>
          <w:b/>
          <w:i/>
          <w:sz w:val="24"/>
          <w:szCs w:val="24"/>
        </w:rPr>
        <w:t xml:space="preserve"> ciągu drogi powiatowej Nr 1 162 R Mielec-Rzochów-Przyłęk-Ostrowy </w:t>
      </w:r>
      <w:proofErr w:type="spellStart"/>
      <w:r w:rsidR="00B555F4">
        <w:rPr>
          <w:rFonts w:ascii="Times New Roman" w:hAnsi="Times New Roman" w:cs="Times New Roman"/>
          <w:b/>
          <w:i/>
          <w:sz w:val="24"/>
          <w:szCs w:val="24"/>
        </w:rPr>
        <w:t>Tuszowskie-Potrąba</w:t>
      </w:r>
      <w:proofErr w:type="spellEnd"/>
      <w:r w:rsidR="00B555F4">
        <w:rPr>
          <w:rFonts w:ascii="Times New Roman" w:hAnsi="Times New Roman" w:cs="Times New Roman"/>
          <w:b/>
          <w:i/>
          <w:sz w:val="24"/>
          <w:szCs w:val="24"/>
        </w:rPr>
        <w:t xml:space="preserve">  od km 11+588 – km 11+ 728</w:t>
      </w:r>
      <w:r w:rsidRPr="00E73A5C">
        <w:rPr>
          <w:rFonts w:ascii="Times New Roman" w:hAnsi="Times New Roman" w:cs="Times New Roman"/>
          <w:b/>
          <w:i/>
          <w:sz w:val="24"/>
          <w:szCs w:val="24"/>
        </w:rPr>
        <w:t xml:space="preserve"> s</w:t>
      </w:r>
      <w:r w:rsidR="00054CB0">
        <w:rPr>
          <w:rFonts w:ascii="Times New Roman" w:hAnsi="Times New Roman" w:cs="Times New Roman"/>
          <w:b/>
          <w:i/>
          <w:sz w:val="24"/>
          <w:szCs w:val="24"/>
        </w:rPr>
        <w:t>tr. lewa</w:t>
      </w:r>
      <w:r w:rsidR="00B555F4">
        <w:rPr>
          <w:rFonts w:ascii="Times New Roman" w:hAnsi="Times New Roman" w:cs="Times New Roman"/>
          <w:b/>
          <w:i/>
          <w:sz w:val="24"/>
          <w:szCs w:val="24"/>
        </w:rPr>
        <w:t xml:space="preserve"> w miejscowości Przyłęk</w:t>
      </w:r>
    </w:p>
    <w:bookmarkEnd w:id="0"/>
    <w:p w:rsidR="00D45EDE" w:rsidRPr="00E73A5C" w:rsidRDefault="00D45EDE" w:rsidP="00E73A5C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E73A5C" w:rsidRPr="00E73A5C" w:rsidRDefault="00E73A5C" w:rsidP="00E73A5C">
      <w:pPr>
        <w:pStyle w:val="Podtytu"/>
        <w:tabs>
          <w:tab w:val="left" w:pos="1440"/>
        </w:tabs>
        <w:ind w:left="720"/>
        <w:rPr>
          <w:szCs w:val="24"/>
        </w:rPr>
      </w:pPr>
    </w:p>
    <w:p w:rsidR="00E73A5C" w:rsidRPr="00E73A5C" w:rsidRDefault="00E73A5C" w:rsidP="00E73A5C">
      <w:pPr>
        <w:pStyle w:val="Podtytu"/>
        <w:tabs>
          <w:tab w:val="left" w:pos="1440"/>
        </w:tabs>
        <w:ind w:left="720"/>
        <w:rPr>
          <w:szCs w:val="24"/>
        </w:rPr>
      </w:pPr>
      <w:r>
        <w:rPr>
          <w:szCs w:val="24"/>
        </w:rPr>
        <w:t>A</w:t>
      </w:r>
      <w:r w:rsidRPr="00E73A5C">
        <w:rPr>
          <w:szCs w:val="24"/>
        </w:rPr>
        <w:t>.WYTYCZNE DO PROJEKTOWANIA</w:t>
      </w:r>
    </w:p>
    <w:p w:rsidR="00E73A5C" w:rsidRPr="00E73A5C" w:rsidRDefault="00E73A5C" w:rsidP="00E73A5C">
      <w:pPr>
        <w:pStyle w:val="Podtytu"/>
        <w:rPr>
          <w:szCs w:val="24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b/>
          <w:sz w:val="24"/>
          <w:szCs w:val="24"/>
          <w:u w:val="single"/>
        </w:rPr>
        <w:t xml:space="preserve"> Stan projektowany.</w:t>
      </w:r>
      <w:r w:rsidRPr="00E73A5C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E73A5C" w:rsidRPr="00E73A5C" w:rsidRDefault="00E73A5C" w:rsidP="00E73A5C">
      <w:pPr>
        <w:pStyle w:val="Tekstpodstawowy"/>
        <w:jc w:val="center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73A5C" w:rsidRPr="00E73A5C" w:rsidRDefault="00E73A5C" w:rsidP="00E73A5C">
      <w:pPr>
        <w:pStyle w:val="Tekstpodstawowy31"/>
        <w:rPr>
          <w:szCs w:val="24"/>
        </w:rPr>
      </w:pPr>
      <w:r w:rsidRPr="00E73A5C">
        <w:rPr>
          <w:szCs w:val="24"/>
        </w:rPr>
        <w:t xml:space="preserve">              Przedmiotem opracowania będzie dokumentacja projektowa budowy chodnika  dla pieszych  w istniejącym pasie drogowym lub poza nim. </w:t>
      </w: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             Dokumentację należy opracować  zgodnie z Rozporządzenia Ministra Transportu i Gospodarki Morskiej  z dnia 2 marca 1999 r w sprawie warunków technicznych, jakim powinny odpowiadać drogi publiczne i ich usytuowanie (Dz.U. Nr 43 poz. 430), w oparciu o obowiązujące normy, zasadami wiedzy technicznej oraz innymi obowiązującymi przepisami.   </w:t>
      </w:r>
    </w:p>
    <w:p w:rsidR="00E73A5C" w:rsidRPr="00E73A5C" w:rsidRDefault="00E73A5C" w:rsidP="00E73A5C">
      <w:pPr>
        <w:pStyle w:val="Tekstpodstawowy"/>
        <w:ind w:left="284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    droga klasy  - Z  </w:t>
      </w:r>
    </w:p>
    <w:p w:rsidR="00E73A5C" w:rsidRPr="00E73A5C" w:rsidRDefault="00E73A5C" w:rsidP="00E73A5C">
      <w:pPr>
        <w:pStyle w:val="Tekstpodstawowy"/>
        <w:numPr>
          <w:ilvl w:val="0"/>
          <w:numId w:val="5"/>
        </w:numPr>
        <w:tabs>
          <w:tab w:val="left" w:pos="66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nawierzchnia z kostki betonowej </w:t>
      </w:r>
      <w:proofErr w:type="spellStart"/>
      <w:r w:rsidRPr="00E73A5C">
        <w:rPr>
          <w:rFonts w:ascii="Times New Roman" w:hAnsi="Times New Roman" w:cs="Times New Roman"/>
          <w:sz w:val="24"/>
          <w:szCs w:val="24"/>
        </w:rPr>
        <w:t>wibroprasowanej</w:t>
      </w:r>
      <w:proofErr w:type="spellEnd"/>
      <w:r w:rsidRPr="00E73A5C">
        <w:rPr>
          <w:rFonts w:ascii="Times New Roman" w:hAnsi="Times New Roman" w:cs="Times New Roman"/>
          <w:sz w:val="24"/>
          <w:szCs w:val="24"/>
        </w:rPr>
        <w:t xml:space="preserve"> grubości 6 cm  na podsypce  </w:t>
      </w:r>
      <w:proofErr w:type="spellStart"/>
      <w:r w:rsidRPr="00E73A5C">
        <w:rPr>
          <w:rFonts w:ascii="Times New Roman" w:hAnsi="Times New Roman" w:cs="Times New Roman"/>
          <w:sz w:val="24"/>
          <w:szCs w:val="24"/>
        </w:rPr>
        <w:t>cem</w:t>
      </w:r>
      <w:proofErr w:type="spellEnd"/>
      <w:r w:rsidRPr="00E73A5C">
        <w:rPr>
          <w:rFonts w:ascii="Times New Roman" w:hAnsi="Times New Roman" w:cs="Times New Roman"/>
          <w:sz w:val="24"/>
          <w:szCs w:val="24"/>
        </w:rPr>
        <w:t xml:space="preserve"> – piaskowej na wjazdach kostka  brukowa gr. 8 cm kolorowa.  </w:t>
      </w:r>
    </w:p>
    <w:p w:rsidR="00E73A5C" w:rsidRPr="00E73A5C" w:rsidRDefault="00E73A5C" w:rsidP="00E73A5C">
      <w:pPr>
        <w:pStyle w:val="Tekstpodstawowy"/>
        <w:numPr>
          <w:ilvl w:val="0"/>
          <w:numId w:val="5"/>
        </w:numPr>
        <w:tabs>
          <w:tab w:val="left" w:pos="66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niweletę chodnika dostosować  do  istniejącej nawierzchni jezdni. </w:t>
      </w:r>
    </w:p>
    <w:p w:rsidR="00E73A5C" w:rsidRPr="00E73A5C" w:rsidRDefault="00E73A5C" w:rsidP="00E73A5C">
      <w:pPr>
        <w:pStyle w:val="Tekstpodstawowy"/>
        <w:numPr>
          <w:ilvl w:val="0"/>
          <w:numId w:val="5"/>
        </w:numPr>
        <w:tabs>
          <w:tab w:val="left" w:pos="66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w przypadku  bliskiego sąsiedztwa  istniejących ogrodzeń  rozwiązać problem ogrodzeń , wjazdów bramowych, odwodnienia sąsiedniego terenu .  </w:t>
      </w:r>
    </w:p>
    <w:p w:rsidR="00E73A5C" w:rsidRPr="00E73A5C" w:rsidRDefault="00E73A5C" w:rsidP="00E73A5C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zaprojektować chodnik szerokości  1,50m - 2,0 m ( jeśli usytuow</w:t>
      </w:r>
      <w:r w:rsidR="00D45EDE">
        <w:rPr>
          <w:rFonts w:ascii="Times New Roman" w:hAnsi="Times New Roman" w:cs="Times New Roman"/>
          <w:sz w:val="24"/>
          <w:szCs w:val="24"/>
        </w:rPr>
        <w:t>any jest przy jezdni)</w:t>
      </w:r>
    </w:p>
    <w:p w:rsidR="00E73A5C" w:rsidRPr="00E73A5C" w:rsidRDefault="00E73A5C" w:rsidP="00E73A5C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zachować ciągłość odwodnienia drogi. ( kanalizacja deszcz</w:t>
      </w:r>
      <w:r w:rsidR="00D45EDE">
        <w:rPr>
          <w:rFonts w:ascii="Times New Roman" w:hAnsi="Times New Roman" w:cs="Times New Roman"/>
          <w:sz w:val="24"/>
          <w:szCs w:val="24"/>
        </w:rPr>
        <w:t>owa , rów otwarty).</w:t>
      </w: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b/>
          <w:sz w:val="24"/>
          <w:szCs w:val="24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b/>
          <w:sz w:val="24"/>
          <w:szCs w:val="24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A5C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Opracowanie projektowe winno zawierać :      </w:t>
      </w: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</w:rPr>
      </w:pP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projekt budowlany i wykonawczy  w 4 - </w:t>
      </w:r>
      <w:proofErr w:type="spellStart"/>
      <w:r w:rsidRPr="00E73A5C">
        <w:rPr>
          <w:rFonts w:ascii="Times New Roman" w:hAnsi="Times New Roman" w:cs="Times New Roman"/>
          <w:sz w:val="24"/>
          <w:szCs w:val="24"/>
        </w:rPr>
        <w:t>ch</w:t>
      </w:r>
      <w:proofErr w:type="spellEnd"/>
      <w:r w:rsidRPr="00E73A5C">
        <w:rPr>
          <w:rFonts w:ascii="Times New Roman" w:hAnsi="Times New Roman" w:cs="Times New Roman"/>
          <w:sz w:val="24"/>
          <w:szCs w:val="24"/>
        </w:rPr>
        <w:t xml:space="preserve"> egz. </w:t>
      </w: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- wyrysy  i wypisy  z ewidencji gruntów przyległych działek.</w:t>
      </w: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przedmiar i kosztorys ofertowy. </w:t>
      </w: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kosztorys  inwestorski.  </w:t>
      </w: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pozwolenie wodnoprawne.  ( jeśli będzie wymagane)   </w:t>
      </w:r>
    </w:p>
    <w:p w:rsidR="00E73A5C" w:rsidRPr="00E73A5C" w:rsidRDefault="00E73A5C" w:rsidP="00E73A5C">
      <w:pPr>
        <w:pStyle w:val="Tekstpodstawowy"/>
        <w:spacing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- komplet szczegółowych specyfikacji technicznych. </w:t>
      </w:r>
    </w:p>
    <w:p w:rsidR="00E73A5C" w:rsidRPr="00E73A5C" w:rsidRDefault="00E73A5C" w:rsidP="00E73A5C">
      <w:pPr>
        <w:pStyle w:val="Tekstpodstawowy"/>
        <w:spacing w:line="240" w:lineRule="auto"/>
        <w:ind w:left="360" w:hanging="360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-  wersja e</w:t>
      </w:r>
      <w:r w:rsidR="00D45EDE">
        <w:rPr>
          <w:rFonts w:ascii="Times New Roman" w:hAnsi="Times New Roman" w:cs="Times New Roman"/>
          <w:sz w:val="24"/>
          <w:szCs w:val="24"/>
        </w:rPr>
        <w:t>lektroniczna.</w:t>
      </w:r>
    </w:p>
    <w:p w:rsidR="00E73A5C" w:rsidRPr="00E73A5C" w:rsidRDefault="00E73A5C" w:rsidP="00E73A5C">
      <w:pPr>
        <w:pStyle w:val="Tekstpodstawowy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A5C">
        <w:rPr>
          <w:rFonts w:ascii="Times New Roman" w:hAnsi="Times New Roman" w:cs="Times New Roman"/>
          <w:b/>
          <w:sz w:val="24"/>
          <w:szCs w:val="24"/>
          <w:u w:val="single"/>
        </w:rPr>
        <w:t>B . WYMAGANIA  FORMALNO-PRAWNE .</w:t>
      </w: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  <w:u w:val="single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1.  Dokumentację projektową należy opracować na mapie do celów projektowych w skali 1:500 i  posiadać klauzulę uzyskaną w Zespole Uzgadniania Dokumentacji Projektowych Starostwa Powiatowego w Kolbuszowej  o sprawdzeniu z materiałami ZUDP w  Kolbuszowej i wniesieniu projektowanych, uzgodnionych lokalizacji i tras urządzeń. </w:t>
      </w:r>
    </w:p>
    <w:p w:rsidR="00E73A5C" w:rsidRPr="00E73A5C" w:rsidRDefault="00E73A5C" w:rsidP="00E73A5C">
      <w:pPr>
        <w:pStyle w:val="Tekstpodstawowy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2. Wykonawca odpowiada za wady opracowanej dokumentacji projektowej. </w:t>
      </w:r>
    </w:p>
    <w:p w:rsidR="00E73A5C" w:rsidRPr="00E73A5C" w:rsidRDefault="00E73A5C" w:rsidP="00E73A5C">
      <w:pPr>
        <w:pStyle w:val="Tekstpodstawowy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3. Wszelkie załączone kserokopie i odpisy: map, uzgodnień itp. winny posiadać potwierdzenie zgodności z oryginałem.</w:t>
      </w:r>
    </w:p>
    <w:p w:rsidR="00E73A5C" w:rsidRPr="00E73A5C" w:rsidRDefault="00E73A5C" w:rsidP="00E73A5C">
      <w:pPr>
        <w:pStyle w:val="Tekstpodstawowy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 xml:space="preserve">4. Zawiłe rozwiązania projektowe  należy na roboczo uzgadniać  w Zarządzie Dróg </w:t>
      </w:r>
      <w:r w:rsidR="00D45EDE">
        <w:rPr>
          <w:rFonts w:ascii="Times New Roman" w:hAnsi="Times New Roman" w:cs="Times New Roman"/>
          <w:sz w:val="24"/>
          <w:szCs w:val="24"/>
        </w:rPr>
        <w:t xml:space="preserve"> </w:t>
      </w:r>
      <w:r w:rsidRPr="00E73A5C">
        <w:rPr>
          <w:rFonts w:ascii="Times New Roman" w:hAnsi="Times New Roman" w:cs="Times New Roman"/>
          <w:sz w:val="24"/>
          <w:szCs w:val="24"/>
        </w:rPr>
        <w:t xml:space="preserve">Powiatowych w Kolbuszowej. </w:t>
      </w:r>
    </w:p>
    <w:p w:rsidR="00E73A5C" w:rsidRPr="00E73A5C" w:rsidRDefault="00E73A5C" w:rsidP="00E73A5C">
      <w:pPr>
        <w:pStyle w:val="Tekstpodstawowy"/>
        <w:tabs>
          <w:tab w:val="left" w:pos="360"/>
        </w:tabs>
        <w:rPr>
          <w:rFonts w:ascii="Times New Roman" w:hAnsi="Times New Roman" w:cs="Times New Roman"/>
          <w:sz w:val="24"/>
          <w:szCs w:val="24"/>
        </w:rPr>
      </w:pPr>
      <w:r w:rsidRPr="00E73A5C">
        <w:rPr>
          <w:rFonts w:ascii="Times New Roman" w:hAnsi="Times New Roman" w:cs="Times New Roman"/>
          <w:sz w:val="24"/>
          <w:szCs w:val="24"/>
        </w:rPr>
        <w:t>5. Projektant uzyska poz</w:t>
      </w:r>
      <w:r w:rsidR="00D45EDE">
        <w:rPr>
          <w:rFonts w:ascii="Times New Roman" w:hAnsi="Times New Roman" w:cs="Times New Roman"/>
          <w:sz w:val="24"/>
          <w:szCs w:val="24"/>
        </w:rPr>
        <w:t>wolenie na budowę dla elementu 1.</w:t>
      </w:r>
    </w:p>
    <w:p w:rsidR="00E73A5C" w:rsidRPr="00E73A5C" w:rsidRDefault="00E73A5C" w:rsidP="00E73A5C">
      <w:pPr>
        <w:pStyle w:val="Tekstpodstawowy"/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E73A5C">
        <w:rPr>
          <w:rFonts w:ascii="Times New Roman" w:hAnsi="Times New Roman" w:cs="Times New Roman"/>
          <w:sz w:val="24"/>
          <w:szCs w:val="24"/>
        </w:rPr>
        <w:t>. Termin opracowania dokumentacji pr</w:t>
      </w:r>
      <w:r w:rsidR="00D45EDE">
        <w:rPr>
          <w:rFonts w:ascii="Times New Roman" w:hAnsi="Times New Roman" w:cs="Times New Roman"/>
          <w:sz w:val="24"/>
          <w:szCs w:val="24"/>
        </w:rPr>
        <w:t xml:space="preserve">ojektowej: -  </w:t>
      </w:r>
      <w:r w:rsidRPr="00E73A5C">
        <w:rPr>
          <w:rFonts w:ascii="Times New Roman" w:hAnsi="Times New Roman" w:cs="Times New Roman"/>
          <w:sz w:val="24"/>
          <w:szCs w:val="24"/>
        </w:rPr>
        <w:t xml:space="preserve">30.11.2015r.     </w:t>
      </w:r>
    </w:p>
    <w:p w:rsidR="00E73A5C" w:rsidRPr="00E73A5C" w:rsidRDefault="00E73A5C" w:rsidP="00E73A5C">
      <w:pPr>
        <w:pStyle w:val="Tekstpodstawowy"/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</w:p>
    <w:p w:rsidR="00E73A5C" w:rsidRPr="00E73A5C" w:rsidRDefault="00E73A5C" w:rsidP="00E73A5C">
      <w:pPr>
        <w:pStyle w:val="Podtytu"/>
        <w:rPr>
          <w:b w:val="0"/>
          <w:bCs/>
          <w:i/>
          <w:iCs/>
          <w:szCs w:val="24"/>
          <w:u w:val="none"/>
        </w:rPr>
      </w:pPr>
    </w:p>
    <w:p w:rsidR="00E73A5C" w:rsidRPr="00E73A5C" w:rsidRDefault="00E73A5C" w:rsidP="00E73A5C">
      <w:pPr>
        <w:pStyle w:val="Tekstpodstawowy"/>
        <w:rPr>
          <w:rFonts w:ascii="Times New Roman" w:hAnsi="Times New Roman" w:cs="Times New Roman"/>
          <w:i/>
          <w:iCs/>
          <w:sz w:val="24"/>
          <w:szCs w:val="24"/>
        </w:rPr>
      </w:pPr>
    </w:p>
    <w:p w:rsidR="00E73A5C" w:rsidRDefault="00E73A5C" w:rsidP="00272432">
      <w:pPr>
        <w:jc w:val="center"/>
      </w:pPr>
    </w:p>
    <w:sectPr w:rsidR="00E73A5C" w:rsidSect="001429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name w:val="WW8Num9"/>
    <w:lvl w:ilvl="0">
      <w:start w:val="2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hAnsi="Times New Roman"/>
        <w:b/>
      </w:rPr>
    </w:lvl>
  </w:abstractNum>
  <w:abstractNum w:abstractNumId="1" w15:restartNumberingAfterBreak="0">
    <w:nsid w:val="0CB35383"/>
    <w:multiLevelType w:val="hybridMultilevel"/>
    <w:tmpl w:val="86C80D52"/>
    <w:lvl w:ilvl="0" w:tplc="CF5CB10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F0E4745"/>
    <w:multiLevelType w:val="hybridMultilevel"/>
    <w:tmpl w:val="166EFB40"/>
    <w:lvl w:ilvl="0" w:tplc="5D84FC9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24CB0"/>
    <w:multiLevelType w:val="hybridMultilevel"/>
    <w:tmpl w:val="4AC24DAA"/>
    <w:lvl w:ilvl="0" w:tplc="7F44DC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8505DE"/>
    <w:multiLevelType w:val="hybridMultilevel"/>
    <w:tmpl w:val="30B64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72432"/>
    <w:rsid w:val="000054AA"/>
    <w:rsid w:val="00054CB0"/>
    <w:rsid w:val="000560C5"/>
    <w:rsid w:val="00077931"/>
    <w:rsid w:val="000A54E4"/>
    <w:rsid w:val="000A6A19"/>
    <w:rsid w:val="00131055"/>
    <w:rsid w:val="00142928"/>
    <w:rsid w:val="00146EF1"/>
    <w:rsid w:val="001D5A61"/>
    <w:rsid w:val="00203D22"/>
    <w:rsid w:val="00272432"/>
    <w:rsid w:val="00272529"/>
    <w:rsid w:val="00281FF2"/>
    <w:rsid w:val="003735F7"/>
    <w:rsid w:val="003E3572"/>
    <w:rsid w:val="00411189"/>
    <w:rsid w:val="00483AEB"/>
    <w:rsid w:val="004B64C3"/>
    <w:rsid w:val="004E6032"/>
    <w:rsid w:val="004F133D"/>
    <w:rsid w:val="004F3CFC"/>
    <w:rsid w:val="005140BD"/>
    <w:rsid w:val="00565F49"/>
    <w:rsid w:val="005C6753"/>
    <w:rsid w:val="005D06B9"/>
    <w:rsid w:val="005E3CAF"/>
    <w:rsid w:val="006454EF"/>
    <w:rsid w:val="00726C66"/>
    <w:rsid w:val="00766355"/>
    <w:rsid w:val="0079409C"/>
    <w:rsid w:val="00822708"/>
    <w:rsid w:val="008456D5"/>
    <w:rsid w:val="008A1CDC"/>
    <w:rsid w:val="008F5C6F"/>
    <w:rsid w:val="00911251"/>
    <w:rsid w:val="00926EB8"/>
    <w:rsid w:val="00942109"/>
    <w:rsid w:val="00966141"/>
    <w:rsid w:val="009E6C81"/>
    <w:rsid w:val="00A06A0F"/>
    <w:rsid w:val="00A84E2B"/>
    <w:rsid w:val="00B555F4"/>
    <w:rsid w:val="00C90A54"/>
    <w:rsid w:val="00D45EDE"/>
    <w:rsid w:val="00D66C76"/>
    <w:rsid w:val="00DA24B9"/>
    <w:rsid w:val="00DC74F4"/>
    <w:rsid w:val="00DF7C49"/>
    <w:rsid w:val="00E1219B"/>
    <w:rsid w:val="00E12A92"/>
    <w:rsid w:val="00E15302"/>
    <w:rsid w:val="00E42C72"/>
    <w:rsid w:val="00E73A5C"/>
    <w:rsid w:val="00E8424E"/>
    <w:rsid w:val="00F50D01"/>
    <w:rsid w:val="00F54F46"/>
    <w:rsid w:val="00FC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EB136F-D02F-4E39-8DCB-FD71F0B8E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292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243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semiHidden/>
    <w:rsid w:val="004B64C3"/>
    <w:pPr>
      <w:autoSpaceDE w:val="0"/>
      <w:autoSpaceDN w:val="0"/>
      <w:adjustRightInd w:val="0"/>
      <w:spacing w:after="0" w:line="240" w:lineRule="auto"/>
      <w:ind w:firstLine="708"/>
      <w:jc w:val="both"/>
    </w:pPr>
    <w:rPr>
      <w:rFonts w:ascii="Calibri" w:eastAsia="Times New Roman" w:hAnsi="Calibri" w:cs="Times New Roman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B64C3"/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E73A5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E73A5C"/>
  </w:style>
  <w:style w:type="paragraph" w:styleId="Podtytu">
    <w:name w:val="Subtitle"/>
    <w:basedOn w:val="Normalny"/>
    <w:next w:val="Tekstpodstawowy"/>
    <w:link w:val="PodtytuZnak"/>
    <w:qFormat/>
    <w:rsid w:val="00E73A5C"/>
    <w:pPr>
      <w:suppressAutoHyphens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PodtytuZnak">
    <w:name w:val="Podtytuł Znak"/>
    <w:basedOn w:val="Domylnaczcionkaakapitu"/>
    <w:link w:val="Podtytu"/>
    <w:rsid w:val="00E73A5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paragraph" w:customStyle="1" w:styleId="Tekstpodstawowy31">
    <w:name w:val="Tekst podstawowy 31"/>
    <w:basedOn w:val="Normalny"/>
    <w:rsid w:val="00E73A5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F093E-1069-4E98-A696-BBC4EAE61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414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Mroczek</Company>
  <LinksUpToDate>false</LinksUpToDate>
  <CharactersWithSpaces>2899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</dc:creator>
  <cp:keywords/>
  <dc:description/>
  <cp:lastModifiedBy>zd-eszc</cp:lastModifiedBy>
  <cp:revision>30</cp:revision>
  <cp:lastPrinted>2015-01-16T11:26:00Z</cp:lastPrinted>
  <dcterms:created xsi:type="dcterms:W3CDTF">2014-01-07T09:27:00Z</dcterms:created>
  <dcterms:modified xsi:type="dcterms:W3CDTF">2015-07-23T08:20:00Z</dcterms:modified>
</cp:coreProperties>
</file>