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173" w:rsidRPr="00BC3173" w:rsidRDefault="00BC3173" w:rsidP="00BC3173">
      <w:pPr>
        <w:spacing w:after="280" w:line="420" w:lineRule="atLeast"/>
        <w:ind w:left="225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Kolbuszowa: Budowę chodnika dla pieszych przy drodze powiatowej NR 1 162 R MIELEC - RZOCHÓW - PRZYŁĘK - OSTROWY TUSZOWSKIE - PODTRĄBA km 10 + 864 - 11 + 282</w:t>
      </w:r>
      <w:r w:rsidRPr="00BC3173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BC3173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55621 - 2015; data zamieszczenia: 21.04.2015</w:t>
      </w:r>
      <w:r w:rsidRPr="00BC3173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roboty budowlane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obowiązkowe.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zamówienia publicznego.</w:t>
      </w:r>
    </w:p>
    <w:p w:rsidR="00BC3173" w:rsidRPr="00BC3173" w:rsidRDefault="00BC3173" w:rsidP="00BC3173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Zarząd Dróg Powiatowych , ul. 11-go Listopada 10, 36-100 Kolbuszowa, woj. podkarpackie, tel. 017 2275874, faks 017 2275874.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Administracja samorządowa.</w:t>
      </w:r>
    </w:p>
    <w:p w:rsidR="00BC3173" w:rsidRPr="00BC3173" w:rsidRDefault="00BC3173" w:rsidP="00BC3173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Budowę chodnika dla pieszych przy drodze powiatowej NR 1 162 R MIELEC - RZOCHÓW - PRZYŁĘK - OSTROWY TUSZOWSKIE - PODTRĄBA km 10 + 864 - 11 + 282.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roboty budowlane.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 Zakres zamówienia obejmuje głównie: -wykonanie kanału rurowego na długości 289 m,, -wykonanie studzienek ściekowych 8 </w:t>
      </w:r>
      <w:proofErr w:type="spellStart"/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szt</w:t>
      </w:r>
      <w:proofErr w:type="spellEnd"/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, -wykonanie nawierzchni z kostki brukowej na powierzchni 638 m2, -ustawienie obrzeży betonowych 727 m, -ułożenie ścieków prefabrykowanych 425 m,.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II.1.5) przewiduje się udzielenie zamówień uzupełniających:</w:t>
      </w:r>
    </w:p>
    <w:p w:rsidR="00BC3173" w:rsidRPr="00BC3173" w:rsidRDefault="00BC3173" w:rsidP="00BC3173">
      <w:pPr>
        <w:numPr>
          <w:ilvl w:val="0"/>
          <w:numId w:val="19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Określenie przedmiotu oraz wielkości lub zakresu zamówień uzupełniających</w:t>
      </w:r>
    </w:p>
    <w:p w:rsidR="00BC3173" w:rsidRPr="00BC3173" w:rsidRDefault="00BC3173" w:rsidP="00BC3173">
      <w:pPr>
        <w:numPr>
          <w:ilvl w:val="0"/>
          <w:numId w:val="19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przewiduje udzielenie zamówień uzupełniających , o których mowa w art. 67 ust. 1 pkt 6 ustawy Prawo zamówień publicznych. Będą to zamówienia polegające na powtórzeniu tego samego rodzaju zamówienia i zgodne z przedmiotem zamówienia podstawowego, stanowiące nie więcej niż 50 procent wartości zamówienia podstawowego.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45.00.00.00-8.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BC3173" w:rsidRPr="00BC3173" w:rsidRDefault="00BC3173" w:rsidP="00BC31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28.08.2015.</w:t>
      </w:r>
    </w:p>
    <w:p w:rsidR="00BC3173" w:rsidRPr="00BC3173" w:rsidRDefault="00BC3173" w:rsidP="00BC3173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III: INFORMACJE O CHARAKTERZE PRAWNYM, EKONOMICZNYM, FINANSOWYM I TECHNICZNYM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III.1) WADIUM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Informacja na temat wadium: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5 000 zł.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BC3173" w:rsidRPr="00BC3173" w:rsidRDefault="00BC3173" w:rsidP="00BC3173">
      <w:pPr>
        <w:numPr>
          <w:ilvl w:val="0"/>
          <w:numId w:val="20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BC3173" w:rsidRPr="00BC3173" w:rsidRDefault="00BC3173" w:rsidP="00BC3173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BC3173" w:rsidRPr="00BC3173" w:rsidRDefault="00BC3173" w:rsidP="00BC3173">
      <w:pPr>
        <w:numPr>
          <w:ilvl w:val="1"/>
          <w:numId w:val="20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Warunek zostanie spełniony jeżeli Wykonawca przedłoży oświadczenie o spełnieniu warunków udziału w postępowaniu o zamówienie publiczne z art. 22 ust. 1</w:t>
      </w:r>
    </w:p>
    <w:p w:rsidR="00BC3173" w:rsidRPr="00BC3173" w:rsidRDefault="00BC3173" w:rsidP="00BC3173">
      <w:pPr>
        <w:numPr>
          <w:ilvl w:val="0"/>
          <w:numId w:val="20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BC3173" w:rsidRPr="00BC3173" w:rsidRDefault="00BC3173" w:rsidP="00BC3173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BC3173" w:rsidRPr="00BC3173" w:rsidRDefault="00BC3173" w:rsidP="00BC3173">
      <w:pPr>
        <w:numPr>
          <w:ilvl w:val="1"/>
          <w:numId w:val="20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Warunek ten zostanie spełniony jeśli Wykonawca wykaże, że w ciągu ostatnich pięciu lat przed upływem terminu składania ofert, a jeżeli okres prowadzenia działalności jest krótszy, w tym okresie, wykonał co najmniej dwie roboty drogowe (budowa chodników dla pieszych) o wartości nie mniejszej niż 200 000,00 zł brutto każda z podaniem ich rodzaju i wartości, daty i miejsca wykonania oraz przedstawi dokumenty potwierdzające, że roboty zostały wykonane zgodnie z zasadami sztuki budowlanej i prawidłowo ukończone - wg wzoru stanowiącego zał. do SIWZ.</w:t>
      </w:r>
    </w:p>
    <w:p w:rsidR="00BC3173" w:rsidRPr="00BC3173" w:rsidRDefault="00BC3173" w:rsidP="00BC3173">
      <w:pPr>
        <w:numPr>
          <w:ilvl w:val="0"/>
          <w:numId w:val="20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BC3173" w:rsidRPr="00BC3173" w:rsidRDefault="00BC3173" w:rsidP="00BC3173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BC3173" w:rsidRPr="00BC3173" w:rsidRDefault="00BC3173" w:rsidP="00BC3173">
      <w:pPr>
        <w:numPr>
          <w:ilvl w:val="1"/>
          <w:numId w:val="20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Warunek zostanie spełniony jeżeli Wykonawca przedłoży oświadczenie o spełnieniu warunków udziału w postępowaniu o zamówienie publiczne z art. 22 ust. 1</w:t>
      </w:r>
    </w:p>
    <w:p w:rsidR="00BC3173" w:rsidRPr="00BC3173" w:rsidRDefault="00BC3173" w:rsidP="00BC3173">
      <w:pPr>
        <w:numPr>
          <w:ilvl w:val="0"/>
          <w:numId w:val="20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BC3173" w:rsidRPr="00BC3173" w:rsidRDefault="00BC3173" w:rsidP="00BC3173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BC3173" w:rsidRPr="00BC3173" w:rsidRDefault="00BC3173" w:rsidP="00BC3173">
      <w:pPr>
        <w:numPr>
          <w:ilvl w:val="1"/>
          <w:numId w:val="20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Warunek ten zostanie spełniony jeżeli Wykonawca przedłoży - oświadczenie o spełnieniu warunków udziału w postępowaniu o zamówienie publiczne z art. 22 ust. 1- oświadczenie, że osoby , które będą uczestniczyć w wykonywaniu zamówienia, posiadają wymagane uprawnienia ( dot. kierownika budowy )</w:t>
      </w:r>
    </w:p>
    <w:p w:rsidR="00BC3173" w:rsidRPr="00BC3173" w:rsidRDefault="00BC3173" w:rsidP="00BC3173">
      <w:pPr>
        <w:numPr>
          <w:ilvl w:val="0"/>
          <w:numId w:val="20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BC3173" w:rsidRPr="00BC3173" w:rsidRDefault="00BC3173" w:rsidP="00BC3173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BC3173" w:rsidRPr="00BC3173" w:rsidRDefault="00BC3173" w:rsidP="00BC3173">
      <w:pPr>
        <w:numPr>
          <w:ilvl w:val="1"/>
          <w:numId w:val="20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Opłaconą polisę, a w przypadku jej braku, inny dokument potwierdzający, że wykonawca jest ubezpieczony od odpowiedzialności cywilnej w zakresie prowadzonej działalności związanej z przedmiotem zamówienia.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BC3173" w:rsidRPr="00BC3173" w:rsidRDefault="00BC3173" w:rsidP="00BC3173">
      <w:pPr>
        <w:numPr>
          <w:ilvl w:val="0"/>
          <w:numId w:val="21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wykaz robót budowlanych wykonanych w okresie ostatnich pięciu lat przed upływem terminu składania ofert albo wniosków o dopuszczenie do udziału w postępowaniu, a jeżeli okres prowadzenia działalności jest krótszy - w tym okresie, wraz z podaniem ich rodzaju i wartości, daty i miejsca wykonania oraz z załączeniem dowodów dotyczących najważniejszych robót, określających, czy roboty te zostały wykonane w sposób należyty oraz wskazujących, czy zostały wykonane zgodnie z zasadami sztuki budowlanej i prawidłowo ukończone;</w:t>
      </w:r>
    </w:p>
    <w:p w:rsidR="00BC3173" w:rsidRPr="00BC3173" w:rsidRDefault="00BC3173" w:rsidP="00BC3173">
      <w:pPr>
        <w:numPr>
          <w:ilvl w:val="0"/>
          <w:numId w:val="21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opłaconą polisę, a w przypadku jej braku, inny dokument potwierdzający, że wykonawca jest ubezpieczony od odpowiedzialności cywilnej w zakresie prowadzonej działalności związanej z przedmiotem zamówienia.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BC3173" w:rsidRPr="00BC3173" w:rsidRDefault="00BC3173" w:rsidP="00BC3173">
      <w:pPr>
        <w:numPr>
          <w:ilvl w:val="0"/>
          <w:numId w:val="22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oświadczenie o braku podstaw do wykluczenia;</w:t>
      </w:r>
    </w:p>
    <w:p w:rsidR="00BC3173" w:rsidRPr="00BC3173" w:rsidRDefault="00BC3173" w:rsidP="00BC3173">
      <w:pPr>
        <w:numPr>
          <w:ilvl w:val="0"/>
          <w:numId w:val="22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BC3173" w:rsidRPr="00BC3173" w:rsidRDefault="00BC3173" w:rsidP="00BC3173">
      <w:pPr>
        <w:numPr>
          <w:ilvl w:val="0"/>
          <w:numId w:val="2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BC3173" w:rsidRPr="00BC3173" w:rsidRDefault="00BC3173" w:rsidP="00BC31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III.5) INFORMACJA O DOKUMENTACH POTWIERDZAJĄCYCH, ŻE OFEROWANE DOSTAWY, USŁUGI LUB ROBOTY BUDOWLANE ODPOWIADAJĄ OKREŚLONYM WYMAGANIOM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zakresie potwierdzenia, że oferowane roboty budowlane, dostawy lub usługi odpowiadają określonym wymaganiom należy przedłożyć:</w:t>
      </w:r>
    </w:p>
    <w:p w:rsidR="00BC3173" w:rsidRPr="00BC3173" w:rsidRDefault="00BC3173" w:rsidP="00BC3173">
      <w:pPr>
        <w:numPr>
          <w:ilvl w:val="0"/>
          <w:numId w:val="24"/>
        </w:numPr>
        <w:spacing w:after="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inne dokumenty</w:t>
      </w:r>
    </w:p>
    <w:p w:rsidR="00BC3173" w:rsidRPr="00BC3173" w:rsidRDefault="00BC3173" w:rsidP="00BC3173">
      <w:pPr>
        <w:spacing w:after="0" w:line="400" w:lineRule="atLeast"/>
        <w:ind w:left="720"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Kosztorys ofertowy.</w:t>
      </w:r>
    </w:p>
    <w:p w:rsidR="00BC3173" w:rsidRPr="00BC3173" w:rsidRDefault="00BC3173" w:rsidP="00BC3173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IV: PROCEDURA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przetarg nieograniczony.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 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BC3173" w:rsidRPr="00BC3173" w:rsidRDefault="00BC3173" w:rsidP="00BC3173">
      <w:pPr>
        <w:numPr>
          <w:ilvl w:val="0"/>
          <w:numId w:val="25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1 - Cena - 90</w:t>
      </w:r>
    </w:p>
    <w:p w:rsidR="00BC3173" w:rsidRPr="00BC3173" w:rsidRDefault="00BC3173" w:rsidP="00BC3173">
      <w:pPr>
        <w:numPr>
          <w:ilvl w:val="0"/>
          <w:numId w:val="25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2 - Przedłużenie okresu gwarancji - 10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Dopuszczalne zmiany postanowień umowy oraz określenie warunków zmian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Zamawiający dopuszcza możliwość dokonania zmian postanowień zawartej umowy w stosunku do treści oferty, na podstawie której dokonano wyboru wykonawcy - w zakresie : 1.1. zmiany kierownika budowy 1.1.1. Wykonawca może dokonać zmiany kierownika budowy wskazanego w ofercie, jedynie za uprzednią pisemną zgodą Zamawiającego. Wykonawca z własnej inicjatywy proponuje zmianę kierownika budowy w następujących przypadkach : - śmierci, choroby lub innych zdarzeń losowych kierownika budowy, - niewywiązywania się przez kierownika budowy z obowiązków wynikających z umowy, - konieczności zmiany z innych przyczyn niezależnych od Wykonawcy ( np. rezygnacja ,itp. ) 1.1.2. Zamawiający może żądać od Wykonawcy dokonania zmiany kierownika budowy wskazanego w ofercie, jeżeli uzna, że kierownik nie wykonuje obowiązków wynikających z umowy. Wykonawca obowiązany jest zmienić kierownika budowy zgodnie z żądaniem Zamawiającego , w terminie wskazanym przez Zamawiającego. W przypadku dokonania w/w zmian- nowy 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kierownik budowy musi spełniać wymagania określone w Specyfikacji Istotnych Warunków Zamówienia. 1.2. zmiany inspektora nadzoru 1.2.1. Zamawiający z własnej inicjatywy proponuje zmianę inspektora nadzoru w następujących przypadkach : - śmierci, choroby lub innych zdarzeń losowych inspektora nadzoru, - niewywiązywania się przez inspektora nadzoru z obowiązków wynikających z umowy, - konieczności zmiany z innych przyczyn niezależnych od Zamawiającego(np. rezygnacja , itp. ) 1.2.2. Wykonawca może żądać od Zamawiającego dokonania zmiany inspektora nadzoru wskazanego w umowie, jeżeli uzna, że inspektor nadzoru nie wykonuje obowiązków wynikających z umowy. W przypadku dokonania w/w zmian- nowy inspektor nadzoru musi spełniać wymagania określone w Specyfikacji Istotnych Warunków Zamówienia. 1.3. przesunięcia terminu wykonania przedmiotu umowy termin może ulec przesunięciu w przypadku wystąpienia opóźnień wynikających z : 1.3.1 przestojów, opóźnień lub przeszkód zawinionych przez zamawiającego ( nieprzekazanie placu budowy, zmiana terminu dokonania odbioru ) 1.3.2. zawieszenia robót przez Zamawiającego 1.3.3. działania siły wyższej ( np. klęski żywiołowe, strajki generalne lub lokalne ) mającej bezpośredni wpływ na terminowość wykonywania robót 1.3.4. wystąpienia niesprzyjających warunków atmosferycznych uniemożliwiających wykonywanie robót ( na okoliczność wystąpienia wymienionego faktu Wykonawca sporządza notatkę służbową, która wymaga potwierdzenia przez Inspektora Nadzoru ) W przypadkach wystąpienia opóźnień ( opisanych w pkt 1.3.1 - 1.3.4 ) Wykonawca zwraca się do zamawiającego z pisemnym wnioskiem o przesunięcie terminu wykonania przedmiotu umowy - podając przyczynę i proponowany termin zakończenia prac. Strony ustalą nowy termin wykonania przedmiotu umowy, który nie może być dłuższy od faktycznego okresu przerwy lub postoju. Wykonawca nie będzie uprawniony do wystąpienia z wnioskiem o przedłużenie terminu wykonania przedmiotu umowy jeżeli uchybienie Zamawiającego spowodowane było przez błąd lub opóźnienie ze strony Wykonawcy, włącznie z błędem lub opóźnionym dostarczeniem jakiegokolwiek dokumentu Wykonawcy.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IV.4.1)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bip.powiat.kolbuszowa.pl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Zarząd Dróg Powiatowych w Kolbuszowej, 11-go Listopada 10, 36-100 Kolbuszowa.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IV.4.4) Termin składania wniosków o dopuszczenie do udziału w postępowaniu lub ofert: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07.05.2015 godzina 09:45, miejsce: Zarząd Dróg Powiatowych w Kolbuszowej, 11-go Listopada 10, 36-100 Kolbuszowa, pokój 502..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IV.4.5) Termin związania ofertą: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30 (od ostatecznego terminu składania ofert).</w:t>
      </w:r>
    </w:p>
    <w:p w:rsidR="00BC3173" w:rsidRPr="00BC3173" w:rsidRDefault="00BC3173" w:rsidP="00BC317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BC317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 </w:t>
      </w:r>
      <w:r w:rsidRPr="00BC317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BC3173" w:rsidRPr="00BC3173" w:rsidRDefault="00BC3173" w:rsidP="00BC31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445E0" w:rsidRPr="003E163A" w:rsidRDefault="006445E0" w:rsidP="003E163A">
      <w:bookmarkStart w:id="0" w:name="_GoBack"/>
      <w:bookmarkEnd w:id="0"/>
    </w:p>
    <w:sectPr w:rsidR="006445E0" w:rsidRPr="003E163A" w:rsidSect="004A43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727C3"/>
    <w:multiLevelType w:val="multilevel"/>
    <w:tmpl w:val="25521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951024"/>
    <w:multiLevelType w:val="multilevel"/>
    <w:tmpl w:val="D8D29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F412B8"/>
    <w:multiLevelType w:val="multilevel"/>
    <w:tmpl w:val="A75AB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3776B52"/>
    <w:multiLevelType w:val="multilevel"/>
    <w:tmpl w:val="EABA6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5727B3D"/>
    <w:multiLevelType w:val="multilevel"/>
    <w:tmpl w:val="5734B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EE79B3"/>
    <w:multiLevelType w:val="multilevel"/>
    <w:tmpl w:val="299A6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CF47F7E"/>
    <w:multiLevelType w:val="multilevel"/>
    <w:tmpl w:val="D074B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543703"/>
    <w:multiLevelType w:val="multilevel"/>
    <w:tmpl w:val="78B0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B6447B6"/>
    <w:multiLevelType w:val="multilevel"/>
    <w:tmpl w:val="C56C4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C380FE1"/>
    <w:multiLevelType w:val="multilevel"/>
    <w:tmpl w:val="CF883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0C239AD"/>
    <w:multiLevelType w:val="multilevel"/>
    <w:tmpl w:val="BF20B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5891998"/>
    <w:multiLevelType w:val="multilevel"/>
    <w:tmpl w:val="18108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3C10EC1"/>
    <w:multiLevelType w:val="multilevel"/>
    <w:tmpl w:val="6A56C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6016749"/>
    <w:multiLevelType w:val="multilevel"/>
    <w:tmpl w:val="4AB69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2A3C19"/>
    <w:multiLevelType w:val="multilevel"/>
    <w:tmpl w:val="A588E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B572A1"/>
    <w:multiLevelType w:val="multilevel"/>
    <w:tmpl w:val="D66A4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5A74295"/>
    <w:multiLevelType w:val="multilevel"/>
    <w:tmpl w:val="24B22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59C475D1"/>
    <w:multiLevelType w:val="multilevel"/>
    <w:tmpl w:val="58B8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AD56287"/>
    <w:multiLevelType w:val="multilevel"/>
    <w:tmpl w:val="24B8E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5C67372D"/>
    <w:multiLevelType w:val="multilevel"/>
    <w:tmpl w:val="14123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5C8F2392"/>
    <w:multiLevelType w:val="multilevel"/>
    <w:tmpl w:val="84289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3AA4C99"/>
    <w:multiLevelType w:val="multilevel"/>
    <w:tmpl w:val="7FC41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A2D08C8"/>
    <w:multiLevelType w:val="multilevel"/>
    <w:tmpl w:val="4874E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6D594747"/>
    <w:multiLevelType w:val="multilevel"/>
    <w:tmpl w:val="57B8C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E1E1ADC"/>
    <w:multiLevelType w:val="multilevel"/>
    <w:tmpl w:val="4614C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4"/>
  </w:num>
  <w:num w:numId="3">
    <w:abstractNumId w:val="4"/>
  </w:num>
  <w:num w:numId="4">
    <w:abstractNumId w:val="23"/>
  </w:num>
  <w:num w:numId="5">
    <w:abstractNumId w:val="5"/>
  </w:num>
  <w:num w:numId="6">
    <w:abstractNumId w:val="11"/>
  </w:num>
  <w:num w:numId="7">
    <w:abstractNumId w:val="10"/>
  </w:num>
  <w:num w:numId="8">
    <w:abstractNumId w:val="19"/>
  </w:num>
  <w:num w:numId="9">
    <w:abstractNumId w:val="15"/>
  </w:num>
  <w:num w:numId="10">
    <w:abstractNumId w:val="22"/>
  </w:num>
  <w:num w:numId="11">
    <w:abstractNumId w:val="20"/>
  </w:num>
  <w:num w:numId="12">
    <w:abstractNumId w:val="13"/>
  </w:num>
  <w:num w:numId="13">
    <w:abstractNumId w:val="12"/>
  </w:num>
  <w:num w:numId="14">
    <w:abstractNumId w:val="16"/>
  </w:num>
  <w:num w:numId="15">
    <w:abstractNumId w:val="7"/>
  </w:num>
  <w:num w:numId="16">
    <w:abstractNumId w:val="18"/>
  </w:num>
  <w:num w:numId="17">
    <w:abstractNumId w:val="9"/>
  </w:num>
  <w:num w:numId="18">
    <w:abstractNumId w:val="0"/>
  </w:num>
  <w:num w:numId="19">
    <w:abstractNumId w:val="21"/>
  </w:num>
  <w:num w:numId="20">
    <w:abstractNumId w:val="14"/>
  </w:num>
  <w:num w:numId="21">
    <w:abstractNumId w:val="17"/>
  </w:num>
  <w:num w:numId="22">
    <w:abstractNumId w:val="3"/>
  </w:num>
  <w:num w:numId="23">
    <w:abstractNumId w:val="2"/>
  </w:num>
  <w:num w:numId="24">
    <w:abstractNumId w:val="8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144"/>
    <w:rsid w:val="00033B66"/>
    <w:rsid w:val="0008029B"/>
    <w:rsid w:val="00100E26"/>
    <w:rsid w:val="00133103"/>
    <w:rsid w:val="00167316"/>
    <w:rsid w:val="002A1B7E"/>
    <w:rsid w:val="002C7E07"/>
    <w:rsid w:val="002E4D39"/>
    <w:rsid w:val="00341030"/>
    <w:rsid w:val="003434C6"/>
    <w:rsid w:val="00382999"/>
    <w:rsid w:val="003E163A"/>
    <w:rsid w:val="00402E98"/>
    <w:rsid w:val="0045224E"/>
    <w:rsid w:val="004A41F1"/>
    <w:rsid w:val="004A43DD"/>
    <w:rsid w:val="004A7E17"/>
    <w:rsid w:val="004B68B5"/>
    <w:rsid w:val="00583EA7"/>
    <w:rsid w:val="006445E0"/>
    <w:rsid w:val="006572DC"/>
    <w:rsid w:val="00687EC4"/>
    <w:rsid w:val="00712513"/>
    <w:rsid w:val="007C029C"/>
    <w:rsid w:val="007C7F85"/>
    <w:rsid w:val="007D2FFC"/>
    <w:rsid w:val="007E1F03"/>
    <w:rsid w:val="007F3B06"/>
    <w:rsid w:val="00801397"/>
    <w:rsid w:val="00871144"/>
    <w:rsid w:val="00883357"/>
    <w:rsid w:val="00886D97"/>
    <w:rsid w:val="008902A3"/>
    <w:rsid w:val="00922686"/>
    <w:rsid w:val="009834FB"/>
    <w:rsid w:val="009C595B"/>
    <w:rsid w:val="009E645E"/>
    <w:rsid w:val="00A321B3"/>
    <w:rsid w:val="00AF560A"/>
    <w:rsid w:val="00B17C42"/>
    <w:rsid w:val="00B24945"/>
    <w:rsid w:val="00B5413D"/>
    <w:rsid w:val="00B55AAB"/>
    <w:rsid w:val="00B6167F"/>
    <w:rsid w:val="00B710CF"/>
    <w:rsid w:val="00BC3173"/>
    <w:rsid w:val="00CA409F"/>
    <w:rsid w:val="00CA7D44"/>
    <w:rsid w:val="00D04762"/>
    <w:rsid w:val="00D45AF1"/>
    <w:rsid w:val="00DF35A6"/>
    <w:rsid w:val="00E13D00"/>
    <w:rsid w:val="00E44FA5"/>
    <w:rsid w:val="00EE6467"/>
    <w:rsid w:val="00F24CF4"/>
    <w:rsid w:val="00F43F2C"/>
    <w:rsid w:val="00FA6537"/>
    <w:rsid w:val="00FD4499"/>
    <w:rsid w:val="00FF2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B874D4-6D04-4665-8F24-57046D0B7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4A43DD"/>
  </w:style>
  <w:style w:type="paragraph" w:customStyle="1" w:styleId="khtitle">
    <w:name w:val="kh_title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79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7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1574</Words>
  <Characters>9450</Characters>
  <Application>Microsoft Office Word</Application>
  <DocSecurity>0</DocSecurity>
  <Lines>78</Lines>
  <Paragraphs>22</Paragraphs>
  <ScaleCrop>false</ScaleCrop>
  <Company/>
  <LinksUpToDate>false</LinksUpToDate>
  <CharactersWithSpaces>11002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zd-eszc</dc:creator>
  <cp:keywords/>
  <dc:description/>
  <cp:lastModifiedBy>zd-eszc</cp:lastModifiedBy>
  <cp:revision>15</cp:revision>
  <dcterms:created xsi:type="dcterms:W3CDTF">2014-08-04T09:14:00Z</dcterms:created>
  <dcterms:modified xsi:type="dcterms:W3CDTF">2015-04-21T06:48:00Z</dcterms:modified>
</cp:coreProperties>
</file>